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1B1" w:rsidRDefault="00484931" w:rsidP="00C321B1">
      <w:pPr>
        <w:shd w:val="clear" w:color="auto" w:fill="FFFFFF"/>
        <w:spacing w:after="0" w:line="330" w:lineRule="atLeast"/>
        <w:jc w:val="right"/>
        <w:rPr>
          <w:rFonts w:ascii="Helvetica" w:eastAsia="Times New Roman" w:hAnsi="Helvetica" w:cs="Helvetica"/>
          <w:b/>
          <w:color w:val="282828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color w:val="282828"/>
          <w:sz w:val="28"/>
          <w:szCs w:val="28"/>
          <w:lang w:eastAsia="ru-RU"/>
        </w:rPr>
        <w:t>Генеральному</w:t>
      </w:r>
    </w:p>
    <w:p w:rsidR="00484931" w:rsidRDefault="00484931" w:rsidP="00C321B1">
      <w:pPr>
        <w:shd w:val="clear" w:color="auto" w:fill="FFFFFF"/>
        <w:spacing w:after="0" w:line="330" w:lineRule="atLeast"/>
        <w:jc w:val="right"/>
        <w:rPr>
          <w:rFonts w:ascii="Helvetica" w:eastAsia="Times New Roman" w:hAnsi="Helvetica" w:cs="Helvetica"/>
          <w:b/>
          <w:color w:val="282828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color w:val="282828"/>
          <w:sz w:val="28"/>
          <w:szCs w:val="28"/>
          <w:lang w:eastAsia="ru-RU"/>
        </w:rPr>
        <w:t>Директору</w:t>
      </w:r>
    </w:p>
    <w:p w:rsidR="00484931" w:rsidRPr="00C321B1" w:rsidRDefault="00484931" w:rsidP="00C321B1">
      <w:pPr>
        <w:shd w:val="clear" w:color="auto" w:fill="FFFFFF"/>
        <w:spacing w:after="0" w:line="330" w:lineRule="atLeast"/>
        <w:jc w:val="right"/>
        <w:rPr>
          <w:rFonts w:ascii="Helvetica" w:eastAsia="Times New Roman" w:hAnsi="Helvetica" w:cs="Helvetica"/>
          <w:b/>
          <w:color w:val="282828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color w:val="282828"/>
          <w:sz w:val="28"/>
          <w:szCs w:val="28"/>
          <w:lang w:eastAsia="ru-RU"/>
        </w:rPr>
        <w:t>ЗАО «</w:t>
      </w:r>
      <w:proofErr w:type="spellStart"/>
      <w:r>
        <w:rPr>
          <w:rFonts w:ascii="Helvetica" w:eastAsia="Times New Roman" w:hAnsi="Helvetica" w:cs="Helvetica"/>
          <w:b/>
          <w:color w:val="282828"/>
          <w:sz w:val="28"/>
          <w:szCs w:val="28"/>
          <w:lang w:eastAsia="ru-RU"/>
        </w:rPr>
        <w:t>АМБИнвест</w:t>
      </w:r>
      <w:proofErr w:type="spellEnd"/>
      <w:r>
        <w:rPr>
          <w:rFonts w:ascii="Helvetica" w:eastAsia="Times New Roman" w:hAnsi="Helvetica" w:cs="Helvetica"/>
          <w:b/>
          <w:color w:val="282828"/>
          <w:sz w:val="28"/>
          <w:szCs w:val="28"/>
          <w:lang w:eastAsia="ru-RU"/>
        </w:rPr>
        <w:t>»</w:t>
      </w:r>
    </w:p>
    <w:p w:rsidR="00C321B1" w:rsidRPr="00C321B1" w:rsidRDefault="00C321B1" w:rsidP="00C321B1">
      <w:pPr>
        <w:spacing w:after="0" w:line="240" w:lineRule="auto"/>
        <w:rPr>
          <w:rFonts w:ascii="Helvetica" w:eastAsia="Times New Roman" w:hAnsi="Helvetica" w:cs="Helvetica"/>
          <w:b/>
          <w:color w:val="282828"/>
          <w:sz w:val="28"/>
          <w:szCs w:val="28"/>
          <w:shd w:val="clear" w:color="auto" w:fill="FFFFFF"/>
          <w:lang w:eastAsia="ru-RU"/>
        </w:rPr>
      </w:pPr>
      <w:r w:rsidRPr="00C321B1">
        <w:rPr>
          <w:rFonts w:ascii="Helvetica" w:eastAsia="Times New Roman" w:hAnsi="Helvetica" w:cs="Helvetica"/>
          <w:b/>
          <w:color w:val="282828"/>
          <w:sz w:val="28"/>
          <w:szCs w:val="28"/>
          <w:shd w:val="clear" w:color="auto" w:fill="FFFFFF"/>
          <w:lang w:eastAsia="ru-RU"/>
        </w:rPr>
        <w:t xml:space="preserve">Исх. № ______ от __________ 2012г. </w:t>
      </w:r>
      <w:r w:rsidRPr="00136E29">
        <w:rPr>
          <w:rFonts w:ascii="Helvetica" w:eastAsia="Times New Roman" w:hAnsi="Helvetica" w:cs="Helvetica"/>
          <w:b/>
          <w:color w:val="282828"/>
          <w:sz w:val="28"/>
          <w:szCs w:val="28"/>
          <w:shd w:val="clear" w:color="auto" w:fill="FFFFFF"/>
          <w:lang w:eastAsia="ru-RU"/>
        </w:rPr>
        <w:t xml:space="preserve">      </w:t>
      </w:r>
      <w:r w:rsidR="00136E29">
        <w:rPr>
          <w:rFonts w:ascii="Helvetica" w:eastAsia="Times New Roman" w:hAnsi="Helvetica" w:cs="Helvetica"/>
          <w:b/>
          <w:color w:val="282828"/>
          <w:sz w:val="28"/>
          <w:szCs w:val="28"/>
          <w:shd w:val="clear" w:color="auto" w:fill="FFFFFF"/>
          <w:lang w:eastAsia="ru-RU"/>
        </w:rPr>
        <w:t xml:space="preserve">                                 </w:t>
      </w:r>
      <w:r w:rsidR="00484931">
        <w:rPr>
          <w:rFonts w:ascii="Helvetica" w:eastAsia="Times New Roman" w:hAnsi="Helvetica" w:cs="Helvetica"/>
          <w:b/>
          <w:color w:val="282828"/>
          <w:sz w:val="28"/>
          <w:szCs w:val="28"/>
          <w:shd w:val="clear" w:color="auto" w:fill="FFFFFF"/>
          <w:lang w:eastAsia="ru-RU"/>
        </w:rPr>
        <w:t xml:space="preserve">    </w:t>
      </w:r>
      <w:r w:rsidR="00136E29">
        <w:rPr>
          <w:rFonts w:ascii="Helvetica" w:eastAsia="Times New Roman" w:hAnsi="Helvetica" w:cs="Helvetica"/>
          <w:b/>
          <w:color w:val="282828"/>
          <w:sz w:val="28"/>
          <w:szCs w:val="28"/>
          <w:shd w:val="clear" w:color="auto" w:fill="FFFFFF"/>
          <w:lang w:eastAsia="ru-RU"/>
        </w:rPr>
        <w:t xml:space="preserve"> </w:t>
      </w:r>
      <w:r w:rsidR="00484931">
        <w:rPr>
          <w:rFonts w:ascii="Helvetica" w:eastAsia="Times New Roman" w:hAnsi="Helvetica" w:cs="Helvetica"/>
          <w:b/>
          <w:color w:val="282828"/>
          <w:sz w:val="28"/>
          <w:szCs w:val="28"/>
          <w:lang w:eastAsia="ru-RU"/>
        </w:rPr>
        <w:t>Андрееву А.В.</w:t>
      </w:r>
      <w:r w:rsidRPr="00136E29">
        <w:rPr>
          <w:rFonts w:ascii="Helvetica" w:eastAsia="Times New Roman" w:hAnsi="Helvetica" w:cs="Helvetica"/>
          <w:b/>
          <w:color w:val="282828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</w:t>
      </w:r>
      <w:r w:rsidRPr="00C321B1">
        <w:rPr>
          <w:rFonts w:ascii="Helvetica" w:eastAsia="Times New Roman" w:hAnsi="Helvetica" w:cs="Helvetica"/>
          <w:b/>
          <w:color w:val="282828"/>
          <w:sz w:val="28"/>
          <w:szCs w:val="28"/>
          <w:lang w:eastAsia="ru-RU"/>
        </w:rPr>
        <w:br/>
      </w:r>
    </w:p>
    <w:p w:rsidR="00C321B1" w:rsidRPr="00C321B1" w:rsidRDefault="00C321B1" w:rsidP="00C321B1">
      <w:pPr>
        <w:shd w:val="clear" w:color="auto" w:fill="FFFFFF"/>
        <w:spacing w:after="0" w:line="330" w:lineRule="atLeast"/>
        <w:jc w:val="right"/>
        <w:rPr>
          <w:rFonts w:ascii="Helvetica" w:eastAsia="Times New Roman" w:hAnsi="Helvetica" w:cs="Helvetica"/>
          <w:b/>
          <w:color w:val="282828"/>
          <w:sz w:val="28"/>
          <w:szCs w:val="28"/>
          <w:lang w:eastAsia="ru-RU"/>
        </w:rPr>
      </w:pPr>
      <w:r w:rsidRPr="00C321B1">
        <w:rPr>
          <w:rFonts w:ascii="Helvetica" w:eastAsia="Times New Roman" w:hAnsi="Helvetica" w:cs="Helvetica"/>
          <w:b/>
          <w:color w:val="282828"/>
          <w:sz w:val="28"/>
          <w:szCs w:val="28"/>
          <w:lang w:eastAsia="ru-RU"/>
        </w:rPr>
        <w:t>______________________________</w:t>
      </w:r>
    </w:p>
    <w:p w:rsidR="00C321B1" w:rsidRPr="00C321B1" w:rsidRDefault="00ED275A" w:rsidP="00ED27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color w:val="282828"/>
          <w:sz w:val="28"/>
          <w:szCs w:val="28"/>
          <w:lang w:eastAsia="ru-RU"/>
        </w:rPr>
        <w:t>г</w:t>
      </w:r>
      <w:r w:rsidRPr="00ED275A">
        <w:rPr>
          <w:rFonts w:ascii="Helvetica" w:eastAsia="Times New Roman" w:hAnsi="Helvetica" w:cs="Helvetica"/>
          <w:b/>
          <w:color w:val="282828"/>
          <w:sz w:val="28"/>
          <w:szCs w:val="28"/>
          <w:lang w:eastAsia="ru-RU"/>
        </w:rPr>
        <w:t>.</w:t>
      </w:r>
      <w:r>
        <w:rPr>
          <w:rFonts w:ascii="Helvetica" w:eastAsia="Times New Roman" w:hAnsi="Helvetica" w:cs="Helvetica"/>
          <w:b/>
          <w:color w:val="282828"/>
          <w:sz w:val="28"/>
          <w:szCs w:val="28"/>
          <w:lang w:eastAsia="ru-RU"/>
        </w:rPr>
        <w:t xml:space="preserve"> Москва, ул. </w:t>
      </w:r>
      <w:proofErr w:type="spellStart"/>
      <w:r>
        <w:rPr>
          <w:rFonts w:ascii="Helvetica" w:eastAsia="Times New Roman" w:hAnsi="Helvetica" w:cs="Helvetica"/>
          <w:b/>
          <w:color w:val="282828"/>
          <w:sz w:val="28"/>
          <w:szCs w:val="28"/>
          <w:lang w:eastAsia="ru-RU"/>
        </w:rPr>
        <w:t>Авиомоторная</w:t>
      </w:r>
      <w:proofErr w:type="spellEnd"/>
      <w:r>
        <w:rPr>
          <w:rFonts w:ascii="Helvetica" w:eastAsia="Times New Roman" w:hAnsi="Helvetica" w:cs="Helvetica"/>
          <w:b/>
          <w:color w:val="282828"/>
          <w:sz w:val="28"/>
          <w:szCs w:val="28"/>
          <w:lang w:eastAsia="ru-RU"/>
        </w:rPr>
        <w:t xml:space="preserve">, </w:t>
      </w:r>
      <w:r w:rsidRPr="00ED275A">
        <w:rPr>
          <w:rFonts w:ascii="Helvetica" w:eastAsia="Times New Roman" w:hAnsi="Helvetica" w:cs="Helvetica"/>
          <w:b/>
          <w:color w:val="282828"/>
          <w:sz w:val="28"/>
          <w:szCs w:val="28"/>
          <w:lang w:eastAsia="ru-RU"/>
        </w:rPr>
        <w:t>д</w:t>
      </w:r>
      <w:r>
        <w:rPr>
          <w:rFonts w:ascii="Helvetica" w:eastAsia="Times New Roman" w:hAnsi="Helvetica" w:cs="Helvetica"/>
          <w:b/>
          <w:color w:val="282828"/>
          <w:sz w:val="28"/>
          <w:szCs w:val="28"/>
          <w:lang w:eastAsia="ru-RU"/>
        </w:rPr>
        <w:t>.</w:t>
      </w:r>
      <w:r w:rsidRPr="00ED275A">
        <w:rPr>
          <w:rFonts w:ascii="Helvetica" w:eastAsia="Times New Roman" w:hAnsi="Helvetica" w:cs="Helvetica"/>
          <w:b/>
          <w:color w:val="282828"/>
          <w:sz w:val="28"/>
          <w:szCs w:val="28"/>
          <w:lang w:eastAsia="ru-RU"/>
        </w:rPr>
        <w:t>19</w:t>
      </w:r>
      <w:proofErr w:type="gramStart"/>
      <w:r w:rsidRPr="00ED275A">
        <w:rPr>
          <w:rFonts w:ascii="Helvetica" w:eastAsia="Times New Roman" w:hAnsi="Helvetica" w:cs="Helvetica"/>
          <w:b/>
          <w:color w:val="282828"/>
          <w:sz w:val="28"/>
          <w:szCs w:val="28"/>
          <w:lang w:eastAsia="ru-RU"/>
        </w:rPr>
        <w:t xml:space="preserve">. </w:t>
      </w:r>
      <w:r>
        <w:rPr>
          <w:rFonts w:ascii="Helvetica" w:eastAsia="Times New Roman" w:hAnsi="Helvetica" w:cs="Helvetica"/>
          <w:b/>
          <w:color w:val="282828"/>
          <w:sz w:val="28"/>
          <w:szCs w:val="28"/>
          <w:lang w:eastAsia="ru-RU"/>
        </w:rPr>
        <w:t>оф</w:t>
      </w:r>
      <w:r w:rsidRPr="00ED275A">
        <w:rPr>
          <w:rFonts w:ascii="Helvetica" w:eastAsia="Times New Roman" w:hAnsi="Helvetica" w:cs="Helvetica"/>
          <w:b/>
          <w:color w:val="282828"/>
          <w:sz w:val="28"/>
          <w:szCs w:val="28"/>
          <w:lang w:eastAsia="ru-RU"/>
        </w:rPr>
        <w:t>ис</w:t>
      </w:r>
      <w:proofErr w:type="gramEnd"/>
      <w:r>
        <w:rPr>
          <w:rFonts w:ascii="Helvetica" w:eastAsia="Times New Roman" w:hAnsi="Helvetica" w:cs="Helvetica"/>
          <w:b/>
          <w:color w:val="282828"/>
          <w:sz w:val="28"/>
          <w:szCs w:val="28"/>
          <w:lang w:eastAsia="ru-RU"/>
        </w:rPr>
        <w:t xml:space="preserve"> </w:t>
      </w:r>
      <w:r w:rsidRPr="00ED275A">
        <w:rPr>
          <w:rFonts w:ascii="Helvetica" w:eastAsia="Times New Roman" w:hAnsi="Helvetica" w:cs="Helvetica"/>
          <w:b/>
          <w:color w:val="282828"/>
          <w:sz w:val="28"/>
          <w:szCs w:val="28"/>
          <w:lang w:eastAsia="ru-RU"/>
        </w:rPr>
        <w:t>4</w:t>
      </w:r>
      <w:r w:rsidR="00C321B1" w:rsidRPr="00C321B1">
        <w:rPr>
          <w:rFonts w:ascii="Helvetica" w:eastAsia="Times New Roman" w:hAnsi="Helvetica" w:cs="Helvetica"/>
          <w:b/>
          <w:color w:val="282828"/>
          <w:sz w:val="28"/>
          <w:szCs w:val="28"/>
          <w:lang w:eastAsia="ru-RU"/>
        </w:rPr>
        <w:br/>
      </w:r>
    </w:p>
    <w:p w:rsidR="00C321B1" w:rsidRPr="00C321B1" w:rsidRDefault="00C321B1" w:rsidP="00C321B1">
      <w:pPr>
        <w:shd w:val="clear" w:color="auto" w:fill="FFFFFF"/>
        <w:spacing w:after="0" w:line="330" w:lineRule="atLeast"/>
        <w:jc w:val="center"/>
        <w:rPr>
          <w:rFonts w:ascii="Helvetica" w:eastAsia="Times New Roman" w:hAnsi="Helvetica" w:cs="Helvetica"/>
          <w:b/>
          <w:color w:val="282828"/>
          <w:sz w:val="28"/>
          <w:szCs w:val="28"/>
          <w:lang w:eastAsia="ru-RU"/>
        </w:rPr>
      </w:pPr>
      <w:r w:rsidRPr="00C321B1">
        <w:rPr>
          <w:rFonts w:ascii="Helvetica" w:eastAsia="Times New Roman" w:hAnsi="Helvetica" w:cs="Helvetica"/>
          <w:b/>
          <w:color w:val="282828"/>
          <w:sz w:val="28"/>
          <w:szCs w:val="28"/>
          <w:lang w:eastAsia="ru-RU"/>
        </w:rPr>
        <w:t xml:space="preserve">Уважаемый </w:t>
      </w:r>
      <w:r w:rsidR="00484931">
        <w:rPr>
          <w:rFonts w:ascii="Helvetica" w:eastAsia="Times New Roman" w:hAnsi="Helvetica" w:cs="Helvetica"/>
          <w:b/>
          <w:color w:val="282828"/>
          <w:sz w:val="28"/>
          <w:szCs w:val="28"/>
          <w:lang w:eastAsia="ru-RU"/>
        </w:rPr>
        <w:t>Александр Викторович</w:t>
      </w:r>
      <w:r w:rsidRPr="00C321B1">
        <w:rPr>
          <w:rFonts w:ascii="Helvetica" w:eastAsia="Times New Roman" w:hAnsi="Helvetica" w:cs="Helvetica"/>
          <w:b/>
          <w:color w:val="282828"/>
          <w:sz w:val="28"/>
          <w:szCs w:val="28"/>
          <w:lang w:eastAsia="ru-RU"/>
        </w:rPr>
        <w:t>!</w:t>
      </w:r>
    </w:p>
    <w:p w:rsidR="002323AD" w:rsidRDefault="00C321B1" w:rsidP="00C321B1">
      <w:pPr>
        <w:jc w:val="both"/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val="en-US" w:eastAsia="ru-RU"/>
        </w:rPr>
      </w:pPr>
      <w:r w:rsidRPr="00136E29">
        <w:rPr>
          <w:rFonts w:ascii="Helvetica" w:eastAsia="Times New Roman" w:hAnsi="Helvetica" w:cs="Helvetica"/>
          <w:b/>
          <w:color w:val="282828"/>
          <w:sz w:val="28"/>
          <w:szCs w:val="28"/>
          <w:lang w:eastAsia="ru-RU"/>
        </w:rPr>
        <w:br/>
      </w:r>
      <w:r w:rsidRPr="00136E29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На основании «Договора уступки прав аренды земельного участка» от 09.12.2010 года между ОАО «Ордена Трудового Красного знамени комплексный научно-исследовательский и конструкторско-технологический институт водоснабжения, канализации, гидротехнических сооружений и инженерной гидрогеологии» («НИИ ВОДГЕО») и ЗАО «</w:t>
      </w:r>
      <w:proofErr w:type="spellStart"/>
      <w:r w:rsidRPr="00136E29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АМБИнвест</w:t>
      </w:r>
      <w:proofErr w:type="spellEnd"/>
      <w:r w:rsidRPr="00136E29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» (зарегистрирован Управлением федеральной службы государственной регистрации, кадастра и картографии по Московской области 28.01.2011г. за №50-50-62/Г37/2010-326), а также в соответствии с Разрешением на строительство № RU50328000-56 от 20.06.2011г., выданным Администрацией городского округа Железнодорожный Московской области сроком до 31.12.2012г., ЗАО «</w:t>
      </w:r>
      <w:proofErr w:type="spellStart"/>
      <w:r w:rsidRPr="00136E29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АМБИнвест</w:t>
      </w:r>
      <w:proofErr w:type="spellEnd"/>
      <w:r w:rsidRPr="00136E29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» с марта 2011г ведется строительство комплекса, состоящего из 4-х 17-ти этажных жилых домов общей площадью 56 000м</w:t>
      </w:r>
      <w:r w:rsidRPr="00136E29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136E29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 в </w:t>
      </w:r>
      <w:r w:rsidR="00484931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                                </w:t>
      </w:r>
      <w:r w:rsidRPr="00136E29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г.</w:t>
      </w:r>
      <w:r w:rsidR="00484931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  </w:t>
      </w:r>
      <w:proofErr w:type="gramStart"/>
      <w:r w:rsidRPr="00136E29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Железнодорожный ,</w:t>
      </w:r>
      <w:proofErr w:type="gramEnd"/>
      <w:r w:rsidRPr="00136E29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 район Северное </w:t>
      </w:r>
      <w:proofErr w:type="spellStart"/>
      <w:r w:rsidRPr="00136E29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Кучино</w:t>
      </w:r>
      <w:proofErr w:type="spellEnd"/>
      <w:r w:rsidRPr="00136E29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.</w:t>
      </w:r>
    </w:p>
    <w:p w:rsidR="00361338" w:rsidRDefault="00361338" w:rsidP="00361338">
      <w:pPr>
        <w:jc w:val="both"/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В соответствии с </w:t>
      </w:r>
      <w:r w:rsidRPr="00361338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Договором участия в долевом строительстве</w:t>
      </w:r>
      <w:r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 многоквартирных жилых домов ЖК «Северное </w:t>
      </w:r>
      <w:proofErr w:type="spellStart"/>
      <w:r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Кучино</w:t>
      </w:r>
      <w:proofErr w:type="spellEnd"/>
      <w:r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»</w:t>
      </w:r>
      <w:r w:rsidRPr="00361338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 № 104-1206-05/11 от 06.012.2011г</w:t>
      </w:r>
      <w:r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 срок сдачи домов был установлен до 31.12.2012 г., однако согласно неоднократно измененной проектной декларации срок сдачи объектов был перенесен на июнь 2013 г.</w:t>
      </w:r>
      <w:r w:rsidR="00ED275A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 </w:t>
      </w:r>
      <w:r w:rsidR="009345C3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Одной из основный причин переноса сроков сдачи к</w:t>
      </w:r>
      <w:r w:rsidR="00484931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омплекса является запрет на стро</w:t>
      </w:r>
      <w:r w:rsidR="009345C3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ительство котельной на ранее согласованной строительной площадке. </w:t>
      </w:r>
    </w:p>
    <w:p w:rsidR="00ED275A" w:rsidRDefault="009345C3" w:rsidP="00ED275A">
      <w:pPr>
        <w:jc w:val="both"/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26.08.12</w:t>
      </w:r>
      <w:r w:rsidR="00484931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инициативной группой участников долевого строительства</w:t>
      </w:r>
      <w:r w:rsidR="00ED275A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 </w:t>
      </w:r>
      <w:r w:rsidR="00ED275A" w:rsidRPr="00ED275A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в </w:t>
      </w:r>
      <w:r w:rsidR="00ED275A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целях </w:t>
      </w:r>
      <w:r w:rsidR="00ED275A" w:rsidRPr="00ED275A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организации контроля за ходом строительства и организации работы по исправлению складывающегося долгостроя</w:t>
      </w:r>
      <w:r w:rsidR="00ED275A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создано «Общество участников </w:t>
      </w:r>
      <w:r w:rsidR="00361338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долевого строительства ЖК «С</w:t>
      </w:r>
      <w:r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еверное </w:t>
      </w:r>
      <w:proofErr w:type="spellStart"/>
      <w:r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Кучино</w:t>
      </w:r>
      <w:proofErr w:type="spellEnd"/>
      <w:r w:rsidR="00361338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»</w:t>
      </w:r>
      <w:r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». </w:t>
      </w:r>
      <w:r w:rsidR="00361338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Избран секретарь «Комитета участников долевого строительства»</w:t>
      </w:r>
      <w:r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 и ведется работа по обеспечению проведения собрания инициативной группы УДС.</w:t>
      </w:r>
    </w:p>
    <w:p w:rsidR="009345C3" w:rsidRDefault="009345C3" w:rsidP="00ED275A">
      <w:pPr>
        <w:jc w:val="both"/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 Учитывая складывающиеся большие финансовые</w:t>
      </w:r>
      <w:r w:rsidR="00361338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,</w:t>
      </w:r>
      <w:r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 бытовые и моральные </w:t>
      </w:r>
      <w:r w:rsidR="00A66626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издержки </w:t>
      </w:r>
      <w:r w:rsidR="0026447C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У</w:t>
      </w:r>
      <w:r w:rsidR="00A66626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ДС связанные с переносом сроков сдачи объекта, просим Вас принять участие в собрани</w:t>
      </w:r>
      <w:r w:rsidR="00ED275A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и</w:t>
      </w:r>
      <w:r w:rsidR="00A66626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 инициативной группы </w:t>
      </w:r>
      <w:proofErr w:type="gramStart"/>
      <w:r w:rsidR="00A66626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УДС </w:t>
      </w:r>
      <w:r w:rsidR="00361338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 ЖК</w:t>
      </w:r>
      <w:proofErr w:type="gramEnd"/>
      <w:r w:rsidR="00361338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 «С</w:t>
      </w:r>
      <w:r w:rsidR="00A66626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евер</w:t>
      </w:r>
      <w:r w:rsidR="00361338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ное </w:t>
      </w:r>
      <w:proofErr w:type="spellStart"/>
      <w:r w:rsidR="00361338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К</w:t>
      </w:r>
      <w:r w:rsidR="00A66626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учино</w:t>
      </w:r>
      <w:proofErr w:type="spellEnd"/>
      <w:r w:rsidR="00361338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»</w:t>
      </w:r>
      <w:r w:rsidR="00A66626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 которое состоится 22.0</w:t>
      </w:r>
      <w:r w:rsidR="00361338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9</w:t>
      </w:r>
      <w:r w:rsidR="00A66626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.12 в 12</w:t>
      </w:r>
      <w:r w:rsidR="0026447C" w:rsidRPr="0026447C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:</w:t>
      </w:r>
      <w:r w:rsidR="00A66626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00 по адресу </w:t>
      </w:r>
    </w:p>
    <w:p w:rsidR="00A66626" w:rsidRDefault="00A66626" w:rsidP="00484931">
      <w:pPr>
        <w:spacing w:after="0"/>
        <w:jc w:val="both"/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Кроме того</w:t>
      </w:r>
      <w:r w:rsidR="0026447C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,</w:t>
      </w:r>
      <w:r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 просим доложить и дать письменный ответ о принятии мер по обеспечению сроков сдачи ЖК «</w:t>
      </w:r>
      <w:r w:rsidR="00ED275A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Северно</w:t>
      </w:r>
      <w:r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е </w:t>
      </w:r>
      <w:proofErr w:type="spellStart"/>
      <w:r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Кучино</w:t>
      </w:r>
      <w:proofErr w:type="spellEnd"/>
      <w:r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»</w:t>
      </w:r>
      <w:r w:rsidR="00ED275A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 до 28.12.12</w:t>
      </w:r>
      <w:proofErr w:type="gramStart"/>
      <w:r w:rsidR="0026447C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. указав</w:t>
      </w:r>
      <w:proofErr w:type="gramEnd"/>
      <w:r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 трудности связанные с обеспечением жилищного комплекса теплом</w:t>
      </w:r>
      <w:r w:rsidR="0026447C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 и представив</w:t>
      </w:r>
      <w:r w:rsidR="00ED275A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 укрупненный план-</w:t>
      </w:r>
      <w:r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график завершения строительно</w:t>
      </w:r>
      <w:r w:rsidR="00ED275A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-монтажных</w:t>
      </w:r>
      <w:r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 и отделочны</w:t>
      </w:r>
      <w:r w:rsidR="00ED275A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х</w:t>
      </w:r>
      <w:r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 работ</w:t>
      </w:r>
      <w:r w:rsidR="00ED275A"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.</w:t>
      </w:r>
      <w:r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 xml:space="preserve"> </w:t>
      </w:r>
    </w:p>
    <w:p w:rsidR="00ED275A" w:rsidRDefault="00ED275A" w:rsidP="00484931">
      <w:pPr>
        <w:spacing w:after="0"/>
        <w:jc w:val="both"/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</w:pPr>
    </w:p>
    <w:p w:rsidR="00A66626" w:rsidRDefault="0026447C" w:rsidP="00136E29">
      <w:pPr>
        <w:spacing w:after="0"/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  <w:t>Подпись от инициативной группы                                                           Секретарь Мамаев А.А.</w:t>
      </w:r>
    </w:p>
    <w:p w:rsidR="0026447C" w:rsidRDefault="0026447C" w:rsidP="00136E29">
      <w:pPr>
        <w:spacing w:after="0"/>
        <w:rPr>
          <w:rFonts w:ascii="Helvetica" w:eastAsia="Times New Roman" w:hAnsi="Helvetica" w:cs="Helvetica"/>
          <w:color w:val="282828"/>
          <w:sz w:val="24"/>
          <w:szCs w:val="24"/>
          <w:shd w:val="clear" w:color="auto" w:fill="FFFFFF"/>
          <w:lang w:eastAsia="ru-RU"/>
        </w:rPr>
      </w:pPr>
    </w:p>
    <w:p w:rsidR="00136E29" w:rsidRDefault="00136E29" w:rsidP="002E70A2">
      <w:pPr>
        <w:spacing w:after="0"/>
        <w:rPr>
          <w:rFonts w:ascii="Helvetica" w:eastAsia="Times New Roman" w:hAnsi="Helvetica" w:cs="Helvetica"/>
          <w:color w:val="282828"/>
          <w:sz w:val="21"/>
          <w:szCs w:val="21"/>
          <w:shd w:val="clear" w:color="auto" w:fill="FFFFFF"/>
          <w:lang w:eastAsia="ru-RU"/>
        </w:rPr>
      </w:pPr>
      <w:bookmarkStart w:id="0" w:name="_GoBack"/>
      <w:bookmarkEnd w:id="0"/>
    </w:p>
    <w:p w:rsidR="002E70A2" w:rsidRPr="002E70A2" w:rsidRDefault="002E70A2" w:rsidP="002E70A2">
      <w:pPr>
        <w:rPr>
          <w:rFonts w:ascii="Helvetica" w:eastAsia="Times New Roman" w:hAnsi="Helvetica" w:cs="Helvetica"/>
          <w:color w:val="282828"/>
          <w:sz w:val="21"/>
          <w:szCs w:val="21"/>
          <w:shd w:val="clear" w:color="auto" w:fill="FFFFFF"/>
          <w:lang w:eastAsia="ru-RU"/>
        </w:rPr>
      </w:pPr>
    </w:p>
    <w:sectPr w:rsidR="002E70A2" w:rsidRPr="002E70A2" w:rsidSect="00C321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B1"/>
    <w:rsid w:val="00136E29"/>
    <w:rsid w:val="002323AD"/>
    <w:rsid w:val="0026447C"/>
    <w:rsid w:val="002E70A2"/>
    <w:rsid w:val="00361338"/>
    <w:rsid w:val="00484931"/>
    <w:rsid w:val="004D73C4"/>
    <w:rsid w:val="009345C3"/>
    <w:rsid w:val="00A66626"/>
    <w:rsid w:val="00A8435F"/>
    <w:rsid w:val="00AE227F"/>
    <w:rsid w:val="00C321B1"/>
    <w:rsid w:val="00D31DD1"/>
    <w:rsid w:val="00ED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9CEA2-F965-4A88-9ED6-4EDE091F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cright">
    <w:name w:val="bbc_right"/>
    <w:basedOn w:val="Normal"/>
    <w:rsid w:val="00C3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bccenter">
    <w:name w:val="bbc_center"/>
    <w:basedOn w:val="Normal"/>
    <w:rsid w:val="00C3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321B1"/>
  </w:style>
  <w:style w:type="paragraph" w:styleId="BalloonText">
    <w:name w:val="Balloon Text"/>
    <w:basedOn w:val="Normal"/>
    <w:link w:val="BalloonTextChar"/>
    <w:uiPriority w:val="99"/>
    <w:semiHidden/>
    <w:unhideWhenUsed/>
    <w:rsid w:val="0023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4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2012-08-25T05:19:00Z</cp:lastPrinted>
  <dcterms:created xsi:type="dcterms:W3CDTF">2012-09-03T08:51:00Z</dcterms:created>
  <dcterms:modified xsi:type="dcterms:W3CDTF">2012-09-03T08:51:00Z</dcterms:modified>
</cp:coreProperties>
</file>